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654"/>
        <w:tblW w:w="9736" w:type="dxa"/>
        <w:tblLook w:val="04A0"/>
      </w:tblPr>
      <w:tblGrid>
        <w:gridCol w:w="3516"/>
        <w:gridCol w:w="2179"/>
        <w:gridCol w:w="4041"/>
      </w:tblGrid>
      <w:tr w:rsidR="00E934A2" w:rsidRPr="00F02A7A" w:rsidTr="00E934A2">
        <w:trPr>
          <w:trHeight w:val="1101"/>
        </w:trPr>
        <w:tc>
          <w:tcPr>
            <w:tcW w:w="3516" w:type="dxa"/>
          </w:tcPr>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Администрация</w:t>
            </w:r>
          </w:p>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городского поселения «Междуреченск»</w:t>
            </w:r>
          </w:p>
          <w:p w:rsidR="00E934A2" w:rsidRPr="00F02A7A" w:rsidRDefault="00E934A2" w:rsidP="00E934A2">
            <w:pPr>
              <w:spacing w:after="0"/>
              <w:jc w:val="center"/>
              <w:rPr>
                <w:rFonts w:ascii="Times New Roman" w:hAnsi="Times New Roman"/>
                <w:sz w:val="24"/>
                <w:szCs w:val="24"/>
              </w:rPr>
            </w:pPr>
          </w:p>
        </w:tc>
        <w:tc>
          <w:tcPr>
            <w:tcW w:w="2179" w:type="dxa"/>
            <w:vAlign w:val="center"/>
          </w:tcPr>
          <w:p w:rsidR="00E934A2" w:rsidRPr="005A65EC" w:rsidRDefault="00E934A2" w:rsidP="00E934A2">
            <w:pPr>
              <w:pStyle w:val="afb"/>
              <w:spacing w:after="0"/>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4510" cy="572770"/>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4510" cy="572770"/>
                          </a:xfrm>
                          <a:prstGeom prst="rect">
                            <a:avLst/>
                          </a:prstGeom>
                          <a:noFill/>
                          <a:ln w="9525">
                            <a:noFill/>
                            <a:miter lim="800000"/>
                            <a:headEnd/>
                            <a:tailEnd/>
                          </a:ln>
                        </pic:spPr>
                      </pic:pic>
                    </a:graphicData>
                  </a:graphic>
                </wp:inline>
              </w:drawing>
            </w:r>
          </w:p>
        </w:tc>
        <w:tc>
          <w:tcPr>
            <w:tcW w:w="4041" w:type="dxa"/>
          </w:tcPr>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«Междуреченск» кар</w:t>
            </w:r>
          </w:p>
          <w:p w:rsidR="00E934A2" w:rsidRPr="00361530" w:rsidRDefault="00E934A2" w:rsidP="00E934A2">
            <w:pPr>
              <w:spacing w:after="0"/>
              <w:jc w:val="center"/>
              <w:rPr>
                <w:rFonts w:ascii="Times New Roman" w:hAnsi="Times New Roman"/>
                <w:b/>
                <w:sz w:val="24"/>
                <w:szCs w:val="24"/>
              </w:rPr>
            </w:pPr>
            <w:proofErr w:type="spellStart"/>
            <w:r w:rsidRPr="00361530">
              <w:rPr>
                <w:rFonts w:ascii="Times New Roman" w:hAnsi="Times New Roman"/>
                <w:b/>
                <w:sz w:val="24"/>
                <w:szCs w:val="24"/>
              </w:rPr>
              <w:t>овмöдчöминлöн</w:t>
            </w:r>
            <w:proofErr w:type="spellEnd"/>
            <w:r w:rsidRPr="00361530">
              <w:rPr>
                <w:rFonts w:ascii="Times New Roman" w:hAnsi="Times New Roman"/>
                <w:b/>
                <w:sz w:val="24"/>
                <w:szCs w:val="24"/>
              </w:rPr>
              <w:t xml:space="preserve"> </w:t>
            </w:r>
          </w:p>
          <w:p w:rsidR="00E934A2" w:rsidRPr="00F02A7A" w:rsidRDefault="00E934A2" w:rsidP="00E934A2">
            <w:pPr>
              <w:spacing w:after="0"/>
              <w:jc w:val="center"/>
              <w:rPr>
                <w:rFonts w:ascii="Times New Roman" w:hAnsi="Times New Roman"/>
                <w:b/>
                <w:sz w:val="24"/>
                <w:szCs w:val="24"/>
              </w:rPr>
            </w:pPr>
            <w:r>
              <w:rPr>
                <w:rFonts w:ascii="Times New Roman" w:hAnsi="Times New Roman"/>
                <w:b/>
                <w:sz w:val="24"/>
                <w:szCs w:val="24"/>
              </w:rPr>
              <w:t xml:space="preserve">  </w:t>
            </w:r>
            <w:r w:rsidRPr="00F02A7A">
              <w:rPr>
                <w:rFonts w:ascii="Times New Roman" w:hAnsi="Times New Roman"/>
                <w:b/>
                <w:sz w:val="24"/>
                <w:szCs w:val="24"/>
              </w:rPr>
              <w:t>администрация</w:t>
            </w:r>
          </w:p>
          <w:p w:rsidR="00E934A2" w:rsidRPr="00F02A7A" w:rsidRDefault="00E934A2" w:rsidP="00E934A2">
            <w:pPr>
              <w:spacing w:after="0"/>
              <w:jc w:val="center"/>
              <w:rPr>
                <w:rFonts w:ascii="Times New Roman" w:hAnsi="Times New Roman"/>
                <w:b/>
                <w:sz w:val="24"/>
                <w:szCs w:val="24"/>
              </w:rPr>
            </w:pPr>
          </w:p>
          <w:p w:rsidR="00E934A2" w:rsidRPr="00F02A7A" w:rsidRDefault="00E934A2" w:rsidP="00E934A2">
            <w:pPr>
              <w:spacing w:after="0"/>
              <w:jc w:val="center"/>
              <w:rPr>
                <w:rFonts w:ascii="Times New Roman" w:hAnsi="Times New Roman"/>
                <w:b/>
                <w:sz w:val="24"/>
                <w:szCs w:val="24"/>
              </w:rPr>
            </w:pPr>
          </w:p>
          <w:p w:rsidR="00E934A2" w:rsidRPr="005A65EC" w:rsidRDefault="00E934A2" w:rsidP="00E934A2">
            <w:pPr>
              <w:pStyle w:val="afb"/>
              <w:spacing w:after="0"/>
              <w:ind w:right="-358"/>
              <w:jc w:val="center"/>
              <w:rPr>
                <w:rFonts w:ascii="Times New Roman" w:hAnsi="Times New Roman"/>
                <w:sz w:val="24"/>
                <w:szCs w:val="24"/>
              </w:rPr>
            </w:pPr>
          </w:p>
        </w:tc>
      </w:tr>
    </w:tbl>
    <w:p w:rsidR="00E934A2" w:rsidRPr="00F02A7A" w:rsidRDefault="00E934A2" w:rsidP="00E934A2">
      <w:pPr>
        <w:pStyle w:val="4"/>
        <w:spacing w:before="0" w:after="0"/>
        <w:jc w:val="center"/>
        <w:rPr>
          <w:rFonts w:ascii="Times New Roman" w:hAnsi="Times New Roman"/>
          <w:sz w:val="24"/>
          <w:szCs w:val="24"/>
        </w:rPr>
      </w:pPr>
      <w:r w:rsidRPr="00F02A7A">
        <w:rPr>
          <w:rFonts w:ascii="Times New Roman" w:hAnsi="Times New Roman"/>
          <w:sz w:val="24"/>
          <w:szCs w:val="24"/>
        </w:rPr>
        <w:t>ПОСТАНОВЛЕНИЕ</w:t>
      </w:r>
    </w:p>
    <w:p w:rsidR="00E934A2" w:rsidRPr="00F02A7A" w:rsidRDefault="00E934A2" w:rsidP="00E934A2">
      <w:pPr>
        <w:pStyle w:val="4"/>
        <w:spacing w:before="0" w:after="0"/>
        <w:jc w:val="center"/>
        <w:rPr>
          <w:rFonts w:ascii="Times New Roman" w:hAnsi="Times New Roman"/>
          <w:sz w:val="24"/>
          <w:szCs w:val="24"/>
        </w:rPr>
      </w:pPr>
      <w:proofErr w:type="gramStart"/>
      <w:r w:rsidRPr="00F02A7A">
        <w:rPr>
          <w:rFonts w:ascii="Times New Roman" w:hAnsi="Times New Roman"/>
          <w:sz w:val="24"/>
          <w:szCs w:val="24"/>
        </w:rPr>
        <w:t>ШУÖМ</w:t>
      </w:r>
      <w:proofErr w:type="gramEnd"/>
    </w:p>
    <w:p w:rsidR="00E934A2" w:rsidRDefault="00E934A2" w:rsidP="00E934A2">
      <w:pPr>
        <w:spacing w:after="0"/>
        <w:jc w:val="center"/>
        <w:rPr>
          <w:rFonts w:ascii="Times New Roman" w:hAnsi="Times New Roman"/>
          <w:bCs/>
          <w:sz w:val="24"/>
          <w:szCs w:val="24"/>
        </w:rPr>
      </w:pPr>
    </w:p>
    <w:tbl>
      <w:tblPr>
        <w:tblpPr w:leftFromText="180" w:rightFromText="180" w:vertAnchor="text" w:horzAnchor="margin" w:tblpY="49"/>
        <w:tblW w:w="0" w:type="auto"/>
        <w:tblLook w:val="04A0"/>
      </w:tblPr>
      <w:tblGrid>
        <w:gridCol w:w="960"/>
        <w:gridCol w:w="1680"/>
        <w:gridCol w:w="1236"/>
        <w:gridCol w:w="3417"/>
        <w:gridCol w:w="532"/>
        <w:gridCol w:w="1174"/>
      </w:tblGrid>
      <w:tr w:rsidR="00E934A2" w:rsidTr="00E934A2">
        <w:trPr>
          <w:cantSplit/>
          <w:trHeight w:val="240"/>
        </w:trPr>
        <w:tc>
          <w:tcPr>
            <w:tcW w:w="960" w:type="dxa"/>
            <w:vAlign w:val="bottom"/>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от</w:t>
            </w:r>
          </w:p>
        </w:tc>
        <w:tc>
          <w:tcPr>
            <w:tcW w:w="1680" w:type="dxa"/>
            <w:tcBorders>
              <w:top w:val="nil"/>
              <w:left w:val="nil"/>
              <w:bottom w:val="single" w:sz="4" w:space="0" w:color="auto"/>
              <w:right w:val="nil"/>
            </w:tcBorders>
            <w:hideMark/>
          </w:tcPr>
          <w:p w:rsidR="00E934A2" w:rsidRDefault="002C77DB" w:rsidP="00E934A2">
            <w:pPr>
              <w:pStyle w:val="afb"/>
              <w:jc w:val="center"/>
              <w:rPr>
                <w:rFonts w:ascii="Times New Roman" w:hAnsi="Times New Roman"/>
                <w:sz w:val="24"/>
                <w:szCs w:val="24"/>
              </w:rPr>
            </w:pPr>
            <w:r>
              <w:rPr>
                <w:rFonts w:ascii="Times New Roman" w:hAnsi="Times New Roman"/>
                <w:sz w:val="24"/>
                <w:szCs w:val="24"/>
              </w:rPr>
              <w:t>12 марта</w:t>
            </w:r>
          </w:p>
        </w:tc>
        <w:tc>
          <w:tcPr>
            <w:tcW w:w="1236" w:type="dxa"/>
            <w:vAlign w:val="bottom"/>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2018 г</w:t>
            </w:r>
          </w:p>
        </w:tc>
        <w:tc>
          <w:tcPr>
            <w:tcW w:w="3417" w:type="dxa"/>
            <w:vMerge w:val="restart"/>
            <w:vAlign w:val="center"/>
          </w:tcPr>
          <w:p w:rsidR="00E934A2" w:rsidRDefault="00E934A2" w:rsidP="00E934A2">
            <w:pPr>
              <w:pStyle w:val="afb"/>
              <w:jc w:val="center"/>
              <w:rPr>
                <w:rFonts w:ascii="Times New Roman" w:hAnsi="Times New Roman"/>
                <w:sz w:val="24"/>
                <w:szCs w:val="24"/>
              </w:rPr>
            </w:pPr>
          </w:p>
        </w:tc>
        <w:tc>
          <w:tcPr>
            <w:tcW w:w="532" w:type="dxa"/>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w:t>
            </w:r>
          </w:p>
        </w:tc>
        <w:tc>
          <w:tcPr>
            <w:tcW w:w="1174" w:type="dxa"/>
            <w:tcBorders>
              <w:top w:val="nil"/>
              <w:left w:val="nil"/>
              <w:bottom w:val="single" w:sz="4" w:space="0" w:color="auto"/>
              <w:right w:val="nil"/>
            </w:tcBorders>
            <w:hideMark/>
          </w:tcPr>
          <w:p w:rsidR="00E934A2" w:rsidRDefault="00E934A2" w:rsidP="00F771D5">
            <w:pPr>
              <w:pStyle w:val="afb"/>
              <w:jc w:val="center"/>
              <w:rPr>
                <w:rFonts w:ascii="Times New Roman" w:hAnsi="Times New Roman"/>
                <w:sz w:val="24"/>
                <w:szCs w:val="24"/>
              </w:rPr>
            </w:pPr>
            <w:r>
              <w:rPr>
                <w:rFonts w:ascii="Times New Roman" w:hAnsi="Times New Roman"/>
                <w:sz w:val="24"/>
                <w:szCs w:val="24"/>
              </w:rPr>
              <w:t>2</w:t>
            </w:r>
            <w:r w:rsidR="00F771D5">
              <w:rPr>
                <w:rFonts w:ascii="Times New Roman" w:hAnsi="Times New Roman"/>
                <w:sz w:val="24"/>
                <w:szCs w:val="24"/>
              </w:rPr>
              <w:t>8</w:t>
            </w:r>
          </w:p>
        </w:tc>
      </w:tr>
      <w:tr w:rsidR="00E934A2" w:rsidTr="00E934A2">
        <w:trPr>
          <w:cantSplit/>
          <w:trHeight w:val="310"/>
        </w:trPr>
        <w:tc>
          <w:tcPr>
            <w:tcW w:w="3876" w:type="dxa"/>
            <w:gridSpan w:val="3"/>
            <w:hideMark/>
          </w:tcPr>
          <w:p w:rsidR="00E934A2" w:rsidRDefault="00E934A2" w:rsidP="00E934A2">
            <w:pPr>
              <w:pStyle w:val="afb"/>
              <w:spacing w:after="0" w:line="240" w:lineRule="auto"/>
              <w:jc w:val="center"/>
              <w:rPr>
                <w:rFonts w:ascii="Times New Roman" w:hAnsi="Times New Roman"/>
              </w:rPr>
            </w:pPr>
            <w:r>
              <w:rPr>
                <w:rFonts w:ascii="Times New Roman" w:hAnsi="Times New Roman"/>
                <w:bCs/>
              </w:rPr>
              <w:t xml:space="preserve">Республика Коми </w:t>
            </w:r>
            <w:proofErr w:type="spellStart"/>
            <w:r>
              <w:rPr>
                <w:rFonts w:ascii="Times New Roman" w:hAnsi="Times New Roman"/>
                <w:bCs/>
              </w:rPr>
              <w:t>пгт</w:t>
            </w:r>
            <w:proofErr w:type="spellEnd"/>
            <w:r>
              <w:rPr>
                <w:rFonts w:ascii="Times New Roman" w:hAnsi="Times New Roman"/>
                <w:bCs/>
              </w:rPr>
              <w:t>. Междуреченск</w:t>
            </w:r>
          </w:p>
          <w:p w:rsidR="00E934A2" w:rsidRDefault="00E934A2" w:rsidP="00E934A2">
            <w:pPr>
              <w:pStyle w:val="afb"/>
              <w:spacing w:after="0" w:line="240" w:lineRule="auto"/>
              <w:jc w:val="center"/>
              <w:rPr>
                <w:rFonts w:ascii="Times New Roman" w:hAnsi="Times New Roman"/>
                <w:sz w:val="24"/>
                <w:szCs w:val="24"/>
              </w:rPr>
            </w:pPr>
            <w:r>
              <w:rPr>
                <w:rFonts w:ascii="Times New Roman" w:hAnsi="Times New Roman"/>
                <w:bCs/>
              </w:rPr>
              <w:t>ул. Интернациональная, 5</w:t>
            </w:r>
          </w:p>
        </w:tc>
        <w:tc>
          <w:tcPr>
            <w:tcW w:w="0" w:type="auto"/>
            <w:vMerge/>
            <w:vAlign w:val="center"/>
            <w:hideMark/>
          </w:tcPr>
          <w:p w:rsidR="00E934A2" w:rsidRDefault="00E934A2" w:rsidP="00E934A2">
            <w:pPr>
              <w:spacing w:after="0" w:line="240" w:lineRule="auto"/>
              <w:rPr>
                <w:rFonts w:ascii="Times New Roman" w:eastAsia="Times New Roman" w:hAnsi="Times New Roman"/>
                <w:sz w:val="24"/>
                <w:szCs w:val="24"/>
                <w:lang w:eastAsia="ru-RU"/>
              </w:rPr>
            </w:pPr>
          </w:p>
        </w:tc>
        <w:tc>
          <w:tcPr>
            <w:tcW w:w="532" w:type="dxa"/>
          </w:tcPr>
          <w:p w:rsidR="00E934A2" w:rsidRDefault="00E934A2" w:rsidP="00E934A2">
            <w:pPr>
              <w:pStyle w:val="afb"/>
              <w:jc w:val="center"/>
              <w:rPr>
                <w:rFonts w:ascii="Times New Roman" w:hAnsi="Times New Roman"/>
                <w:sz w:val="24"/>
                <w:szCs w:val="24"/>
              </w:rPr>
            </w:pPr>
          </w:p>
        </w:tc>
        <w:tc>
          <w:tcPr>
            <w:tcW w:w="1174" w:type="dxa"/>
            <w:tcBorders>
              <w:top w:val="single" w:sz="4" w:space="0" w:color="auto"/>
              <w:left w:val="nil"/>
              <w:bottom w:val="nil"/>
              <w:right w:val="nil"/>
            </w:tcBorders>
          </w:tcPr>
          <w:p w:rsidR="00E934A2" w:rsidRDefault="00E934A2" w:rsidP="00E934A2">
            <w:pPr>
              <w:pStyle w:val="afb"/>
              <w:jc w:val="center"/>
              <w:rPr>
                <w:rFonts w:ascii="Times New Roman" w:hAnsi="Times New Roman"/>
                <w:sz w:val="24"/>
                <w:szCs w:val="24"/>
              </w:rPr>
            </w:pPr>
          </w:p>
        </w:tc>
      </w:tr>
    </w:tbl>
    <w:p w:rsidR="00E934A2" w:rsidRDefault="00E934A2" w:rsidP="00E934A2">
      <w:pPr>
        <w:widowControl w:val="0"/>
        <w:autoSpaceDE w:val="0"/>
        <w:autoSpaceDN w:val="0"/>
        <w:adjustRightInd w:val="0"/>
        <w:spacing w:after="0"/>
        <w:ind w:firstLine="709"/>
        <w:jc w:val="center"/>
        <w:rPr>
          <w:rFonts w:ascii="Times New Roman" w:hAnsi="Times New Roman" w:cs="Times New Roman"/>
          <w:b/>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
          <w:bCs/>
          <w:sz w:val="24"/>
          <w:szCs w:val="24"/>
        </w:rPr>
      </w:pPr>
    </w:p>
    <w:p w:rsidR="00E934A2" w:rsidRPr="003322C2" w:rsidRDefault="00E934A2" w:rsidP="00A6115C">
      <w:pPr>
        <w:spacing w:after="0" w:line="240" w:lineRule="auto"/>
        <w:rPr>
          <w:rFonts w:ascii="Times New Roman" w:hAnsi="Times New Roman"/>
          <w:b/>
          <w:sz w:val="24"/>
          <w:szCs w:val="24"/>
        </w:rPr>
      </w:pPr>
      <w:r>
        <w:rPr>
          <w:rFonts w:ascii="Times New Roman" w:hAnsi="Times New Roman"/>
          <w:b/>
          <w:bCs/>
          <w:sz w:val="24"/>
          <w:szCs w:val="24"/>
        </w:rPr>
        <w:t xml:space="preserve">        </w:t>
      </w:r>
      <w:r w:rsidR="00B6562E">
        <w:rPr>
          <w:rFonts w:ascii="Times New Roman" w:hAnsi="Times New Roman"/>
          <w:b/>
          <w:bCs/>
          <w:sz w:val="24"/>
          <w:szCs w:val="24"/>
        </w:rPr>
        <w:t xml:space="preserve">О внесении изменений в постановление администрации городского поселения «Междуреченск» от </w:t>
      </w:r>
      <w:r w:rsidR="00F771D5">
        <w:rPr>
          <w:rFonts w:ascii="Times New Roman" w:hAnsi="Times New Roman"/>
          <w:b/>
          <w:bCs/>
          <w:sz w:val="24"/>
          <w:szCs w:val="24"/>
        </w:rPr>
        <w:t>13.0</w:t>
      </w:r>
      <w:r w:rsidR="00B6562E">
        <w:rPr>
          <w:rFonts w:ascii="Times New Roman" w:hAnsi="Times New Roman"/>
          <w:b/>
          <w:bCs/>
          <w:sz w:val="24"/>
          <w:szCs w:val="24"/>
        </w:rPr>
        <w:t>1.201</w:t>
      </w:r>
      <w:r w:rsidR="00F771D5">
        <w:rPr>
          <w:rFonts w:ascii="Times New Roman" w:hAnsi="Times New Roman"/>
          <w:b/>
          <w:bCs/>
          <w:sz w:val="24"/>
          <w:szCs w:val="24"/>
        </w:rPr>
        <w:t>5</w:t>
      </w:r>
      <w:r w:rsidR="00B6562E">
        <w:rPr>
          <w:rFonts w:ascii="Times New Roman" w:hAnsi="Times New Roman"/>
          <w:b/>
          <w:bCs/>
          <w:sz w:val="24"/>
          <w:szCs w:val="24"/>
        </w:rPr>
        <w:t>г. №</w:t>
      </w:r>
      <w:r w:rsidR="00F771D5">
        <w:rPr>
          <w:rFonts w:ascii="Times New Roman" w:hAnsi="Times New Roman"/>
          <w:b/>
          <w:bCs/>
          <w:sz w:val="24"/>
          <w:szCs w:val="24"/>
        </w:rPr>
        <w:t>17</w:t>
      </w:r>
      <w:r w:rsidR="00B6562E">
        <w:rPr>
          <w:rFonts w:ascii="Times New Roman" w:hAnsi="Times New Roman"/>
          <w:b/>
          <w:bCs/>
          <w:sz w:val="24"/>
          <w:szCs w:val="24"/>
        </w:rPr>
        <w:t xml:space="preserve"> «</w:t>
      </w:r>
      <w:r>
        <w:rPr>
          <w:rFonts w:ascii="Times New Roman" w:hAnsi="Times New Roman"/>
          <w:b/>
          <w:bCs/>
          <w:sz w:val="24"/>
          <w:szCs w:val="24"/>
        </w:rPr>
        <w:t xml:space="preserve"> </w:t>
      </w:r>
      <w:r w:rsidRPr="003322C2">
        <w:rPr>
          <w:rFonts w:ascii="Times New Roman" w:hAnsi="Times New Roman"/>
          <w:b/>
          <w:bCs/>
          <w:sz w:val="24"/>
          <w:szCs w:val="24"/>
        </w:rPr>
        <w:t xml:space="preserve">Об утверждении </w:t>
      </w:r>
      <w:r w:rsidRPr="003322C2">
        <w:rPr>
          <w:rFonts w:ascii="Times New Roman" w:hAnsi="Times New Roman"/>
          <w:b/>
          <w:bCs/>
          <w:sz w:val="24"/>
          <w:szCs w:val="24"/>
          <w:lang w:val="en-US"/>
        </w:rPr>
        <w:t> </w:t>
      </w:r>
      <w:r w:rsidRPr="003322C2">
        <w:rPr>
          <w:rStyle w:val="highlighthighlightactive"/>
          <w:rFonts w:ascii="Times New Roman" w:hAnsi="Times New Roman"/>
          <w:b/>
          <w:bCs/>
          <w:sz w:val="24"/>
          <w:szCs w:val="24"/>
          <w:lang w:val="en-US"/>
        </w:rPr>
        <w:t> </w:t>
      </w:r>
      <w:r w:rsidRPr="003322C2">
        <w:rPr>
          <w:rStyle w:val="highlighthighlightactive"/>
          <w:rFonts w:ascii="Times New Roman" w:hAnsi="Times New Roman"/>
          <w:b/>
          <w:bCs/>
          <w:sz w:val="24"/>
          <w:szCs w:val="24"/>
        </w:rPr>
        <w:t>административного</w:t>
      </w:r>
      <w:r w:rsidRPr="003322C2">
        <w:rPr>
          <w:rStyle w:val="highlighthighlightactive"/>
          <w:rFonts w:ascii="Times New Roman" w:hAnsi="Times New Roman"/>
          <w:b/>
          <w:bCs/>
          <w:sz w:val="24"/>
          <w:szCs w:val="24"/>
          <w:lang w:val="en-US"/>
        </w:rPr>
        <w:t> </w:t>
      </w:r>
      <w:r w:rsidRPr="003322C2">
        <w:rPr>
          <w:rFonts w:ascii="Times New Roman" w:hAnsi="Times New Roman"/>
          <w:b/>
          <w:bCs/>
          <w:sz w:val="24"/>
          <w:szCs w:val="24"/>
        </w:rPr>
        <w:t xml:space="preserve"> </w:t>
      </w:r>
      <w:r w:rsidRPr="003322C2">
        <w:rPr>
          <w:rStyle w:val="highlighthighlightactive"/>
          <w:rFonts w:ascii="Times New Roman" w:hAnsi="Times New Roman"/>
          <w:b/>
          <w:bCs/>
          <w:sz w:val="24"/>
          <w:szCs w:val="24"/>
          <w:lang w:val="en-US"/>
        </w:rPr>
        <w:t> </w:t>
      </w:r>
      <w:r w:rsidRPr="003322C2">
        <w:rPr>
          <w:rStyle w:val="highlighthighlightactive"/>
          <w:rFonts w:ascii="Times New Roman" w:hAnsi="Times New Roman"/>
          <w:b/>
          <w:bCs/>
          <w:sz w:val="24"/>
          <w:szCs w:val="24"/>
        </w:rPr>
        <w:t>регламента</w:t>
      </w:r>
      <w:r w:rsidR="00B6562E">
        <w:rPr>
          <w:rStyle w:val="highlighthighlightactive"/>
          <w:rFonts w:ascii="Times New Roman" w:hAnsi="Times New Roman"/>
          <w:b/>
          <w:bCs/>
          <w:sz w:val="24"/>
          <w:szCs w:val="24"/>
        </w:rPr>
        <w:t xml:space="preserve"> </w:t>
      </w:r>
      <w:r w:rsidRPr="003322C2">
        <w:rPr>
          <w:rFonts w:ascii="Times New Roman" w:hAnsi="Times New Roman"/>
          <w:b/>
          <w:sz w:val="24"/>
          <w:szCs w:val="24"/>
        </w:rPr>
        <w:t>предоставления муниципальной услуги «</w:t>
      </w:r>
      <w:r w:rsidR="00A6115C">
        <w:rPr>
          <w:rFonts w:ascii="Times New Roman" w:hAnsi="Times New Roman"/>
          <w:b/>
          <w:sz w:val="24"/>
          <w:szCs w:val="24"/>
        </w:rPr>
        <w:t xml:space="preserve">  </w:t>
      </w:r>
      <w:r w:rsidR="00A6115C" w:rsidRPr="00E934A2">
        <w:rPr>
          <w:rFonts w:ascii="Times New Roman" w:eastAsia="Calibri" w:hAnsi="Times New Roman" w:cs="Times New Roman"/>
          <w:b/>
          <w:bCs/>
          <w:sz w:val="24"/>
          <w:szCs w:val="24"/>
        </w:rPr>
        <w:t>Выдача разрешения</w:t>
      </w:r>
      <w:r w:rsidR="00F771D5">
        <w:rPr>
          <w:rFonts w:ascii="Times New Roman" w:eastAsia="Calibri" w:hAnsi="Times New Roman" w:cs="Times New Roman"/>
          <w:b/>
          <w:bCs/>
          <w:sz w:val="24"/>
          <w:szCs w:val="24"/>
        </w:rPr>
        <w:t xml:space="preserve"> вступить в брак несовершеннолетним</w:t>
      </w:r>
      <w:r w:rsidR="00A6115C" w:rsidRPr="00E934A2">
        <w:rPr>
          <w:rFonts w:ascii="Times New Roman" w:eastAsia="Calibri" w:hAnsi="Times New Roman" w:cs="Times New Roman"/>
          <w:b/>
          <w:bCs/>
          <w:sz w:val="24"/>
          <w:szCs w:val="24"/>
        </w:rPr>
        <w:t xml:space="preserve"> </w:t>
      </w:r>
      <w:r w:rsidR="00324B22">
        <w:rPr>
          <w:rFonts w:ascii="Times New Roman" w:eastAsia="Calibri" w:hAnsi="Times New Roman" w:cs="Times New Roman"/>
          <w:b/>
          <w:bCs/>
          <w:sz w:val="24"/>
          <w:szCs w:val="24"/>
        </w:rPr>
        <w:t>лицам, достигшим возраста 16 лет»</w:t>
      </w:r>
      <w:r w:rsidR="00A6115C">
        <w:rPr>
          <w:rFonts w:ascii="Times New Roman" w:hAnsi="Times New Roman"/>
          <w:b/>
          <w:sz w:val="24"/>
          <w:szCs w:val="24"/>
        </w:rPr>
        <w:t xml:space="preserve"> </w:t>
      </w:r>
    </w:p>
    <w:p w:rsidR="00E934A2" w:rsidRDefault="00E934A2" w:rsidP="00E934A2">
      <w:pPr>
        <w:spacing w:after="0"/>
        <w:ind w:firstLine="708"/>
        <w:rPr>
          <w:rFonts w:ascii="Times New Roman" w:hAnsi="Times New Roman"/>
          <w:sz w:val="24"/>
          <w:szCs w:val="24"/>
        </w:rPr>
      </w:pPr>
    </w:p>
    <w:p w:rsidR="00D7454D" w:rsidRPr="00D7454D" w:rsidRDefault="00D7454D" w:rsidP="00D7454D">
      <w:pPr>
        <w:spacing w:line="240" w:lineRule="auto"/>
        <w:jc w:val="both"/>
        <w:rPr>
          <w:rFonts w:ascii="Times New Roman" w:hAnsi="Times New Roman" w:cs="Times New Roman"/>
          <w:b/>
        </w:rPr>
      </w:pPr>
      <w:r>
        <w:rPr>
          <w:rFonts w:ascii="Times New Roman" w:hAnsi="Times New Roman" w:cs="Times New Roman"/>
        </w:rPr>
        <w:t xml:space="preserve">         </w:t>
      </w:r>
      <w:proofErr w:type="gramStart"/>
      <w:r w:rsidRPr="00D7454D">
        <w:rPr>
          <w:rFonts w:ascii="Times New Roman" w:hAnsi="Times New Roman" w:cs="Times New Roman"/>
        </w:rPr>
        <w:t xml:space="preserve">В соответствии с Федеральным </w:t>
      </w:r>
      <w:hyperlink r:id="rId8" w:history="1">
        <w:r w:rsidRPr="00D7454D">
          <w:rPr>
            <w:rStyle w:val="a6"/>
            <w:rFonts w:ascii="Times New Roman" w:hAnsi="Times New Roman" w:cs="Times New Roman"/>
            <w:color w:val="000000" w:themeColor="text1"/>
            <w:u w:val="none"/>
          </w:rPr>
          <w:t>закон</w:t>
        </w:r>
      </w:hyperlink>
      <w:r w:rsidRPr="00D7454D">
        <w:rPr>
          <w:rFonts w:ascii="Times New Roman" w:hAnsi="Times New Roman" w:cs="Times New Roman"/>
        </w:rPr>
        <w:t xml:space="preserve">ом от 06.10.2003 №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D7454D">
        <w:rPr>
          <w:rFonts w:ascii="Times New Roman" w:hAnsi="Times New Roman" w:cs="Times New Roman"/>
          <w:color w:val="000000"/>
        </w:rPr>
        <w:t>Уставом муниципального образования городского поселения «Междуреченск»,</w:t>
      </w:r>
      <w:r>
        <w:rPr>
          <w:rFonts w:ascii="Times New Roman" w:hAnsi="Times New Roman" w:cs="Times New Roman"/>
          <w:color w:val="000000"/>
        </w:rPr>
        <w:t xml:space="preserve"> администрация городского поселения «Междуреченск»</w:t>
      </w:r>
      <w:proofErr w:type="gramEnd"/>
    </w:p>
    <w:p w:rsidR="00E934A2" w:rsidRDefault="00E934A2" w:rsidP="00E934A2">
      <w:pPr>
        <w:spacing w:line="360" w:lineRule="auto"/>
        <w:ind w:firstLine="141"/>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w:t>
      </w:r>
      <w:r w:rsidR="00D7454D">
        <w:rPr>
          <w:rFonts w:ascii="Times New Roman" w:hAnsi="Times New Roman"/>
          <w:b/>
          <w:sz w:val="24"/>
          <w:szCs w:val="24"/>
        </w:rPr>
        <w:t>ЕТ</w:t>
      </w:r>
      <w:r>
        <w:rPr>
          <w:rFonts w:ascii="Times New Roman" w:hAnsi="Times New Roman"/>
          <w:b/>
          <w:sz w:val="24"/>
          <w:szCs w:val="24"/>
        </w:rPr>
        <w:t>:</w:t>
      </w:r>
    </w:p>
    <w:p w:rsidR="00E934A2" w:rsidRDefault="00E934A2" w:rsidP="00324B22">
      <w:pPr>
        <w:spacing w:after="0" w:line="240" w:lineRule="auto"/>
        <w:rPr>
          <w:rFonts w:ascii="Times New Roman" w:hAnsi="Times New Roman"/>
          <w:sz w:val="24"/>
          <w:szCs w:val="24"/>
        </w:rPr>
      </w:pPr>
      <w:r>
        <w:rPr>
          <w:rFonts w:ascii="Times New Roman" w:hAnsi="Times New Roman"/>
          <w:sz w:val="24"/>
          <w:szCs w:val="24"/>
        </w:rPr>
        <w:t xml:space="preserve">     </w:t>
      </w:r>
      <w:r w:rsidR="00072260">
        <w:rPr>
          <w:rFonts w:ascii="Times New Roman" w:hAnsi="Times New Roman"/>
          <w:sz w:val="24"/>
          <w:szCs w:val="24"/>
        </w:rPr>
        <w:t xml:space="preserve">    </w:t>
      </w:r>
      <w:r>
        <w:rPr>
          <w:rFonts w:ascii="Times New Roman" w:hAnsi="Times New Roman"/>
          <w:sz w:val="24"/>
          <w:szCs w:val="24"/>
        </w:rPr>
        <w:t xml:space="preserve"> 1.</w:t>
      </w:r>
      <w:r w:rsidR="00B6562E">
        <w:rPr>
          <w:rFonts w:ascii="Times New Roman" w:hAnsi="Times New Roman"/>
          <w:sz w:val="24"/>
          <w:szCs w:val="24"/>
        </w:rPr>
        <w:t xml:space="preserve">Внести следующие изменения и дополнения в </w:t>
      </w:r>
      <w:r>
        <w:rPr>
          <w:rFonts w:ascii="Times New Roman" w:hAnsi="Times New Roman"/>
          <w:sz w:val="24"/>
          <w:szCs w:val="24"/>
        </w:rPr>
        <w:t xml:space="preserve"> административный регламент предоставления муниципальной услуги «</w:t>
      </w:r>
      <w:r w:rsidR="00A6115C" w:rsidRPr="00324B22">
        <w:rPr>
          <w:rFonts w:ascii="Times New Roman" w:eastAsia="Calibri" w:hAnsi="Times New Roman" w:cs="Times New Roman"/>
          <w:bCs/>
          <w:sz w:val="24"/>
          <w:szCs w:val="24"/>
        </w:rPr>
        <w:t>Выдача</w:t>
      </w:r>
      <w:r w:rsidR="00324B22" w:rsidRPr="00324B22">
        <w:rPr>
          <w:rFonts w:ascii="Times New Roman" w:eastAsia="Calibri" w:hAnsi="Times New Roman" w:cs="Times New Roman"/>
          <w:bCs/>
          <w:sz w:val="24"/>
          <w:szCs w:val="24"/>
        </w:rPr>
        <w:t xml:space="preserve"> разрешения вступить в брак несовершеннолетним лицам, достигшим возраста 16 лет»</w:t>
      </w:r>
      <w:r w:rsidR="00B6562E">
        <w:rPr>
          <w:rFonts w:ascii="Times New Roman" w:hAnsi="Times New Roman"/>
          <w:sz w:val="24"/>
          <w:szCs w:val="24"/>
        </w:rPr>
        <w:t>:</w:t>
      </w:r>
    </w:p>
    <w:p w:rsidR="00B6562E" w:rsidRDefault="00072260" w:rsidP="00D7454D">
      <w:pPr>
        <w:spacing w:after="0"/>
        <w:ind w:firstLine="141"/>
        <w:rPr>
          <w:rFonts w:ascii="Times New Roman" w:hAnsi="Times New Roman"/>
          <w:sz w:val="24"/>
          <w:szCs w:val="24"/>
        </w:rPr>
      </w:pPr>
      <w:r>
        <w:rPr>
          <w:rFonts w:ascii="Times New Roman" w:hAnsi="Times New Roman"/>
          <w:sz w:val="24"/>
          <w:szCs w:val="24"/>
        </w:rPr>
        <w:t xml:space="preserve">        </w:t>
      </w:r>
      <w:r w:rsidR="00B6562E">
        <w:rPr>
          <w:rFonts w:ascii="Times New Roman" w:hAnsi="Times New Roman"/>
          <w:sz w:val="24"/>
          <w:szCs w:val="24"/>
        </w:rPr>
        <w:t>1.1. пункт 2.</w:t>
      </w:r>
      <w:r w:rsidR="00324B22">
        <w:rPr>
          <w:rFonts w:ascii="Times New Roman" w:hAnsi="Times New Roman"/>
          <w:sz w:val="24"/>
          <w:szCs w:val="24"/>
        </w:rPr>
        <w:t>4</w:t>
      </w:r>
      <w:r w:rsidR="00B6562E">
        <w:rPr>
          <w:rFonts w:ascii="Times New Roman" w:hAnsi="Times New Roman"/>
          <w:sz w:val="24"/>
          <w:szCs w:val="24"/>
        </w:rPr>
        <w:t>. изложить в следующей редакции:</w:t>
      </w:r>
    </w:p>
    <w:p w:rsidR="00324B22" w:rsidRPr="00324B22" w:rsidRDefault="00324B22" w:rsidP="00324B2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324B22">
        <w:rPr>
          <w:rFonts w:ascii="Times New Roman" w:eastAsia="Times New Roman" w:hAnsi="Times New Roman" w:cs="Times New Roman"/>
          <w:lang w:eastAsia="ru-RU"/>
        </w:rPr>
        <w:t>2.4. Результатом предоставления муниципальной услуги является:</w:t>
      </w:r>
    </w:p>
    <w:p w:rsidR="00324B22" w:rsidRPr="00324B22" w:rsidRDefault="00324B22" w:rsidP="00324B2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24B22">
        <w:rPr>
          <w:rFonts w:ascii="Times New Roman" w:eastAsia="Times New Roman" w:hAnsi="Times New Roman" w:cs="Times New Roman"/>
          <w:lang w:eastAsia="ru-RU"/>
        </w:rPr>
        <w:t xml:space="preserve">1) </w:t>
      </w:r>
      <w:r w:rsidRPr="00324B22">
        <w:rPr>
          <w:rFonts w:ascii="Times New Roman" w:eastAsia="Times New Roman" w:hAnsi="Times New Roman" w:cs="Times New Roman"/>
          <w:bCs/>
          <w:lang w:eastAsia="ru-RU"/>
        </w:rPr>
        <w:t>разрешение вступить в брак</w:t>
      </w:r>
      <w:r w:rsidRPr="00324B22">
        <w:rPr>
          <w:rFonts w:ascii="Times New Roman" w:eastAsia="Times New Roman" w:hAnsi="Times New Roman" w:cs="Times New Roman"/>
          <w:lang w:eastAsia="ru-RU"/>
        </w:rPr>
        <w:t>, уведомление о предоставлении муниципальной услуги;</w:t>
      </w:r>
    </w:p>
    <w:p w:rsidR="00324B22" w:rsidRPr="00324B22" w:rsidRDefault="00324B22" w:rsidP="00324B2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24B22">
        <w:rPr>
          <w:rFonts w:ascii="Times New Roman" w:eastAsia="Times New Roman" w:hAnsi="Times New Roman" w:cs="Times New Roman"/>
          <w:lang w:eastAsia="ru-RU"/>
        </w:rPr>
        <w:t>2) решение об отказе в выдаче разрешения вступить в бра</w:t>
      </w:r>
      <w:proofErr w:type="gramStart"/>
      <w:r w:rsidRPr="00324B22">
        <w:rPr>
          <w:rFonts w:ascii="Times New Roman" w:eastAsia="Times New Roman" w:hAnsi="Times New Roman" w:cs="Times New Roman"/>
          <w:lang w:eastAsia="ru-RU"/>
        </w:rPr>
        <w:t>к(</w:t>
      </w:r>
      <w:proofErr w:type="gramEnd"/>
      <w:r w:rsidRPr="00324B22">
        <w:rPr>
          <w:rFonts w:ascii="Times New Roman" w:eastAsia="Times New Roman" w:hAnsi="Times New Roman" w:cs="Times New Roman"/>
          <w:lang w:eastAsia="ru-RU"/>
        </w:rPr>
        <w:t>далее  – решение об отказе в предоставлении муниципальной услуги), уведомление об отказе в предоставлении муниципальной услуги.</w:t>
      </w:r>
    </w:p>
    <w:p w:rsidR="00324B22" w:rsidRPr="00324B22" w:rsidRDefault="00324B22" w:rsidP="00324B2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24B22">
        <w:rPr>
          <w:rFonts w:ascii="Times New Roman" w:eastAsia="Times New Roman" w:hAnsi="Times New Roman" w:cs="Times New Roman"/>
          <w:lang w:eastAsia="ru-RU"/>
        </w:rPr>
        <w:t>Разрешение о предоставлении муниципальной услуги и решение об отказе в предоставлении муниципальной услуги оформляются в форме постановления администрации муниципального образования</w:t>
      </w:r>
      <w:proofErr w:type="gramStart"/>
      <w:r>
        <w:rPr>
          <w:rFonts w:ascii="Times New Roman" w:eastAsia="Times New Roman" w:hAnsi="Times New Roman" w:cs="Times New Roman"/>
          <w:lang w:eastAsia="ru-RU"/>
        </w:rPr>
        <w:t>.»;</w:t>
      </w:r>
      <w:r w:rsidRPr="00324B22">
        <w:rPr>
          <w:rFonts w:ascii="Times New Roman" w:eastAsia="Times New Roman" w:hAnsi="Times New Roman" w:cs="Times New Roman"/>
          <w:lang w:eastAsia="ru-RU"/>
        </w:rPr>
        <w:t xml:space="preserve"> </w:t>
      </w:r>
      <w:proofErr w:type="gramEnd"/>
    </w:p>
    <w:p w:rsidR="004B2E15" w:rsidRDefault="004B2E15" w:rsidP="00B656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7E386A">
        <w:rPr>
          <w:rFonts w:ascii="Times New Roman" w:hAnsi="Times New Roman" w:cs="Times New Roman"/>
          <w:sz w:val="24"/>
          <w:szCs w:val="24"/>
        </w:rPr>
        <w:t xml:space="preserve"> </w:t>
      </w:r>
      <w:proofErr w:type="spellStart"/>
      <w:r w:rsidR="007E386A">
        <w:rPr>
          <w:rFonts w:ascii="Times New Roman" w:hAnsi="Times New Roman" w:cs="Times New Roman"/>
          <w:sz w:val="24"/>
          <w:szCs w:val="24"/>
        </w:rPr>
        <w:t>подпукнт</w:t>
      </w:r>
      <w:proofErr w:type="spellEnd"/>
      <w:r w:rsidR="007E386A">
        <w:rPr>
          <w:rFonts w:ascii="Times New Roman" w:hAnsi="Times New Roman" w:cs="Times New Roman"/>
          <w:sz w:val="24"/>
          <w:szCs w:val="24"/>
        </w:rPr>
        <w:t xml:space="preserve"> 3) пункта 5.2. изложить в следующей редакции:</w:t>
      </w:r>
      <w:r>
        <w:rPr>
          <w:rFonts w:ascii="Times New Roman" w:hAnsi="Times New Roman" w:cs="Times New Roman"/>
          <w:sz w:val="24"/>
          <w:szCs w:val="24"/>
        </w:rPr>
        <w:t xml:space="preserve"> </w:t>
      </w:r>
    </w:p>
    <w:p w:rsidR="007E386A" w:rsidRDefault="007E386A" w:rsidP="007E386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7E386A">
        <w:rPr>
          <w:rFonts w:ascii="Times New Roman" w:hAnsi="Times New Roman" w:cs="Times New Roman"/>
          <w:sz w:val="24"/>
          <w:szCs w:val="24"/>
          <w:lang w:eastAsia="ru-RU"/>
        </w:rPr>
        <w:t xml:space="preserve">«3) </w:t>
      </w:r>
      <w:r w:rsidRPr="007E386A">
        <w:rPr>
          <w:rFonts w:ascii="Times New Roman" w:eastAsia="Times New Roman" w:hAnsi="Times New Roman" w:cs="Times New Roman"/>
          <w:color w:val="333333"/>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w:t>
      </w:r>
    </w:p>
    <w:p w:rsidR="007E386A" w:rsidRDefault="007E386A" w:rsidP="007E386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 пункт 5.2. дополнить подпунктом 8)  в следующей редакции:</w:t>
      </w:r>
    </w:p>
    <w:p w:rsidR="007E386A" w:rsidRPr="007E386A" w:rsidRDefault="007E386A" w:rsidP="007E386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E386A">
        <w:rPr>
          <w:rFonts w:ascii="Times New Roman" w:eastAsia="Times New Roman" w:hAnsi="Times New Roman" w:cs="Times New Roman"/>
          <w:color w:val="333333"/>
          <w:sz w:val="24"/>
          <w:szCs w:val="24"/>
          <w:lang w:eastAsia="ru-RU"/>
        </w:rPr>
        <w:t xml:space="preserve">« 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7E386A">
        <w:rPr>
          <w:rFonts w:ascii="Times New Roman" w:eastAsia="Times New Roman" w:hAnsi="Times New Roman" w:cs="Times New Roman"/>
          <w:sz w:val="24"/>
          <w:szCs w:val="24"/>
          <w:lang w:eastAsia="ru-RU"/>
        </w:rPr>
        <w:t>муниципальной услуги, за исключением случаев, предусмотренных</w:t>
      </w:r>
      <w:r w:rsidRPr="007E386A">
        <w:rPr>
          <w:rFonts w:ascii="Times New Roman" w:eastAsia="Times New Roman" w:hAnsi="Times New Roman" w:cs="Times New Roman"/>
          <w:color w:val="333333"/>
          <w:sz w:val="24"/>
          <w:szCs w:val="24"/>
          <w:lang w:eastAsia="ru-RU"/>
        </w:rPr>
        <w:t> </w:t>
      </w:r>
      <w:hyperlink r:id="rId9" w:anchor="dst290" w:history="1">
        <w:r w:rsidRPr="007E386A">
          <w:rPr>
            <w:rFonts w:ascii="Times New Roman" w:eastAsia="Times New Roman" w:hAnsi="Times New Roman" w:cs="Times New Roman"/>
            <w:sz w:val="24"/>
            <w:szCs w:val="24"/>
            <w:lang w:eastAsia="ru-RU"/>
          </w:rPr>
          <w:t>пунктом 4 части 1 статьи 7</w:t>
        </w:r>
      </w:hyperlink>
      <w:r w:rsidRPr="007E386A">
        <w:rPr>
          <w:rFonts w:ascii="Times New Roman" w:eastAsia="Times New Roman" w:hAnsi="Times New Roman" w:cs="Times New Roman"/>
          <w:sz w:val="24"/>
          <w:szCs w:val="24"/>
          <w:lang w:eastAsia="ru-RU"/>
        </w:rPr>
        <w:t> </w:t>
      </w:r>
      <w:r>
        <w:rPr>
          <w:rFonts w:ascii="Times New Roman" w:eastAsia="Times New Roman" w:hAnsi="Times New Roman" w:cs="Times New Roman"/>
          <w:color w:val="333333"/>
          <w:sz w:val="24"/>
          <w:szCs w:val="24"/>
          <w:lang w:eastAsia="ru-RU"/>
        </w:rPr>
        <w:t>настоящего Федерального закона.»;</w:t>
      </w:r>
      <w:r w:rsidRPr="007E386A">
        <w:rPr>
          <w:rFonts w:ascii="Times New Roman" w:eastAsia="Times New Roman" w:hAnsi="Times New Roman" w:cs="Times New Roman"/>
          <w:color w:val="333333"/>
          <w:sz w:val="24"/>
          <w:szCs w:val="24"/>
          <w:lang w:eastAsia="ru-RU"/>
        </w:rPr>
        <w:t xml:space="preserve"> </w:t>
      </w:r>
      <w:proofErr w:type="gramEnd"/>
    </w:p>
    <w:p w:rsidR="00AD646D" w:rsidRDefault="00AD646D" w:rsidP="002101A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 xml:space="preserve">1.4.в разделе  </w:t>
      </w:r>
      <w:r w:rsidRPr="00AD646D">
        <w:rPr>
          <w:rFonts w:ascii="Times New Roman" w:eastAsia="Times New Roman" w:hAnsi="Times New Roman" w:cs="Arial"/>
          <w:sz w:val="24"/>
          <w:szCs w:val="24"/>
          <w:lang w:val="en-US" w:eastAsia="ru-RU"/>
        </w:rPr>
        <w:t>V</w:t>
      </w:r>
      <w:r w:rsidRPr="00AD646D">
        <w:rPr>
          <w:rFonts w:ascii="Times New Roman" w:eastAsia="Times New Roman" w:hAnsi="Times New Roman" w:cs="Arial"/>
          <w:sz w:val="24"/>
          <w:szCs w:val="24"/>
          <w:lang w:eastAsia="ru-RU"/>
        </w:rPr>
        <w:t xml:space="preserve">. </w:t>
      </w:r>
      <w:r w:rsidRPr="00AD646D">
        <w:rPr>
          <w:rFonts w:ascii="Times New Roman" w:eastAsia="Times New Roman" w:hAnsi="Times New Roman"/>
          <w:bCs/>
          <w:sz w:val="24"/>
          <w:szCs w:val="24"/>
          <w:lang w:eastAsia="ru-RU"/>
        </w:rPr>
        <w:t xml:space="preserve">Досудебный (внесудебный) порядок обжалования решений и </w:t>
      </w:r>
      <w:r w:rsidRPr="00AD646D">
        <w:rPr>
          <w:rFonts w:ascii="Times New Roman" w:eastAsia="Times New Roman" w:hAnsi="Times New Roman"/>
          <w:bCs/>
          <w:sz w:val="24"/>
          <w:szCs w:val="24"/>
          <w:lang w:eastAsia="ru-RU"/>
        </w:rPr>
        <w:lastRenderedPageBreak/>
        <w:t>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bCs/>
          <w:sz w:val="24"/>
          <w:szCs w:val="24"/>
          <w:lang w:eastAsia="ru-RU"/>
        </w:rPr>
        <w:t xml:space="preserve">  подраздел </w:t>
      </w:r>
      <w:r w:rsidRPr="00AD646D">
        <w:rPr>
          <w:rFonts w:ascii="Times New Roman" w:hAnsi="Times New Roman"/>
          <w:sz w:val="24"/>
          <w:szCs w:val="24"/>
          <w:lang w:eastAsia="ru-RU"/>
        </w:rPr>
        <w:t>Порядок подачи и рассмотрения жалобы</w:t>
      </w:r>
      <w:r>
        <w:rPr>
          <w:rFonts w:ascii="Times New Roman" w:hAnsi="Times New Roman"/>
          <w:sz w:val="24"/>
          <w:szCs w:val="24"/>
          <w:lang w:eastAsia="ru-RU"/>
        </w:rPr>
        <w:t xml:space="preserve"> дополнить пунктами 5.11</w:t>
      </w:r>
      <w:r w:rsidR="002101AB">
        <w:rPr>
          <w:rFonts w:ascii="Times New Roman" w:hAnsi="Times New Roman"/>
          <w:sz w:val="24"/>
          <w:szCs w:val="24"/>
          <w:lang w:eastAsia="ru-RU"/>
        </w:rPr>
        <w:t>.</w:t>
      </w:r>
      <w:r>
        <w:rPr>
          <w:rFonts w:ascii="Times New Roman" w:hAnsi="Times New Roman"/>
          <w:sz w:val="24"/>
          <w:szCs w:val="24"/>
          <w:lang w:eastAsia="ru-RU"/>
        </w:rPr>
        <w:t xml:space="preserve"> и 5.12</w:t>
      </w:r>
      <w:r w:rsidR="002101AB">
        <w:rPr>
          <w:rFonts w:ascii="Times New Roman" w:hAnsi="Times New Roman"/>
          <w:sz w:val="24"/>
          <w:szCs w:val="24"/>
          <w:lang w:eastAsia="ru-RU"/>
        </w:rPr>
        <w:t>.</w:t>
      </w:r>
      <w:r>
        <w:rPr>
          <w:rFonts w:ascii="Times New Roman" w:hAnsi="Times New Roman"/>
          <w:sz w:val="24"/>
          <w:szCs w:val="24"/>
          <w:lang w:eastAsia="ru-RU"/>
        </w:rPr>
        <w:t xml:space="preserve"> в следующей редакции:</w:t>
      </w:r>
    </w:p>
    <w:p w:rsidR="00AD646D" w:rsidRPr="00F63E5B" w:rsidRDefault="00AD646D" w:rsidP="002101A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«5.1</w:t>
      </w:r>
      <w:r w:rsidRPr="00F63E5B">
        <w:rPr>
          <w:rFonts w:ascii="Times New Roman" w:eastAsia="Times New Roman" w:hAnsi="Times New Roman" w:cs="Times New Roman"/>
          <w:sz w:val="24"/>
          <w:szCs w:val="24"/>
          <w:lang w:eastAsia="ru-RU"/>
        </w:rPr>
        <w:t>1</w:t>
      </w:r>
      <w:r w:rsidR="002101AB">
        <w:rPr>
          <w:rFonts w:ascii="Times New Roman" w:eastAsia="Times New Roman" w:hAnsi="Times New Roman" w:cs="Times New Roman"/>
          <w:sz w:val="24"/>
          <w:szCs w:val="24"/>
          <w:lang w:eastAsia="ru-RU"/>
        </w:rPr>
        <w:t>.</w:t>
      </w:r>
      <w:r w:rsidRPr="00F63E5B">
        <w:rPr>
          <w:rFonts w:ascii="Times New Roman" w:eastAsia="Times New Roman" w:hAnsi="Times New Roman" w:cs="Times New Roman"/>
          <w:sz w:val="24"/>
          <w:szCs w:val="24"/>
          <w:lang w:eastAsia="ru-RU"/>
        </w:rPr>
        <w:t xml:space="preserve"> В случае признания жалобы подлежащей удовлетворению</w:t>
      </w:r>
      <w:r>
        <w:rPr>
          <w:rFonts w:ascii="Times New Roman" w:eastAsia="Times New Roman" w:hAnsi="Times New Roman" w:cs="Times New Roman"/>
          <w:sz w:val="24"/>
          <w:szCs w:val="24"/>
          <w:lang w:eastAsia="ru-RU"/>
        </w:rPr>
        <w:t>,</w:t>
      </w:r>
      <w:r w:rsidRPr="00F63E5B">
        <w:rPr>
          <w:rFonts w:ascii="Times New Roman" w:eastAsia="Times New Roman" w:hAnsi="Times New Roman" w:cs="Times New Roman"/>
          <w:sz w:val="24"/>
          <w:szCs w:val="24"/>
          <w:lang w:eastAsia="ru-RU"/>
        </w:rPr>
        <w:t xml:space="preserve"> в ответе заявителю  дается информация о действиях, осуществляемых органом, предоставляющим государственную услугу, органом, предоставляющ</w:t>
      </w:r>
      <w:r>
        <w:rPr>
          <w:rFonts w:ascii="Times New Roman" w:eastAsia="Times New Roman" w:hAnsi="Times New Roman" w:cs="Times New Roman"/>
          <w:sz w:val="24"/>
          <w:szCs w:val="24"/>
          <w:lang w:eastAsia="ru-RU"/>
        </w:rPr>
        <w:t xml:space="preserve">им муниципальную услугу </w:t>
      </w:r>
      <w:r w:rsidRPr="00F63E5B">
        <w:rPr>
          <w:rFonts w:ascii="Times New Roman" w:eastAsia="Times New Roman" w:hAnsi="Times New Roman" w:cs="Times New Roman"/>
          <w:sz w:val="24"/>
          <w:szCs w:val="24"/>
          <w:lang w:eastAsia="ru-RU"/>
        </w:rP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63E5B">
        <w:rPr>
          <w:rFonts w:ascii="Times New Roman" w:eastAsia="Times New Roman" w:hAnsi="Times New Roman" w:cs="Times New Roman"/>
          <w:sz w:val="24"/>
          <w:szCs w:val="24"/>
          <w:lang w:eastAsia="ru-RU"/>
        </w:rPr>
        <w:t>неудобства</w:t>
      </w:r>
      <w:proofErr w:type="gramEnd"/>
      <w:r w:rsidRPr="00F63E5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646D" w:rsidRDefault="002101AB" w:rsidP="002101A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D646D" w:rsidRPr="00F63E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AD646D" w:rsidRPr="00F63E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D646D" w:rsidRPr="00F63E5B">
        <w:rPr>
          <w:rFonts w:ascii="Times New Roman" w:eastAsia="Times New Roman" w:hAnsi="Times New Roman" w:cs="Times New Roman"/>
          <w:sz w:val="24"/>
          <w:szCs w:val="24"/>
          <w:lang w:eastAsia="ru-RU"/>
        </w:rPr>
        <w:t xml:space="preserve"> В случае признания </w:t>
      </w:r>
      <w:proofErr w:type="gramStart"/>
      <w:r w:rsidR="00AD646D" w:rsidRPr="00F63E5B">
        <w:rPr>
          <w:rFonts w:ascii="Times New Roman" w:eastAsia="Times New Roman" w:hAnsi="Times New Roman" w:cs="Times New Roman"/>
          <w:sz w:val="24"/>
          <w:szCs w:val="24"/>
          <w:lang w:eastAsia="ru-RU"/>
        </w:rPr>
        <w:t>жалобы</w:t>
      </w:r>
      <w:proofErr w:type="gramEnd"/>
      <w:r w:rsidR="00AD646D" w:rsidRPr="00F63E5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w:anchor="p406" w:history="1">
        <w:r w:rsidR="00AD646D" w:rsidRPr="002101AB">
          <w:rPr>
            <w:rFonts w:ascii="Times New Roman" w:eastAsia="Times New Roman" w:hAnsi="Times New Roman" w:cs="Times New Roman"/>
            <w:sz w:val="24"/>
            <w:szCs w:val="24"/>
            <w:lang w:eastAsia="ru-RU"/>
          </w:rPr>
          <w:t>части 8</w:t>
        </w:r>
      </w:hyperlink>
      <w:r w:rsidR="00AD646D" w:rsidRPr="00F63E5B">
        <w:rPr>
          <w:rFonts w:ascii="Times New Roman" w:eastAsia="Times New Roman"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4"/>
          <w:szCs w:val="24"/>
          <w:lang w:eastAsia="ru-RU"/>
        </w:rPr>
        <w:t>»;</w:t>
      </w:r>
    </w:p>
    <w:p w:rsidR="002101AB" w:rsidRDefault="002101AB" w:rsidP="002101A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w:t>
      </w:r>
      <w:r w:rsidRPr="002101AB">
        <w:rPr>
          <w:rFonts w:ascii="Times New Roman" w:hAnsi="Times New Roman" w:cs="Times New Roman"/>
          <w:sz w:val="24"/>
          <w:szCs w:val="24"/>
        </w:rPr>
        <w:t xml:space="preserve"> </w:t>
      </w:r>
      <w:r>
        <w:rPr>
          <w:rFonts w:ascii="Times New Roman" w:hAnsi="Times New Roman" w:cs="Times New Roman"/>
          <w:sz w:val="24"/>
          <w:szCs w:val="24"/>
        </w:rPr>
        <w:t xml:space="preserve">разделе  </w:t>
      </w:r>
      <w:r w:rsidRPr="00AD646D">
        <w:rPr>
          <w:rFonts w:ascii="Times New Roman" w:eastAsia="Times New Roman" w:hAnsi="Times New Roman" w:cs="Arial"/>
          <w:sz w:val="24"/>
          <w:szCs w:val="24"/>
          <w:lang w:val="en-US" w:eastAsia="ru-RU"/>
        </w:rPr>
        <w:t>V</w:t>
      </w:r>
      <w:r w:rsidRPr="00AD646D">
        <w:rPr>
          <w:rFonts w:ascii="Times New Roman" w:eastAsia="Times New Roman" w:hAnsi="Times New Roman" w:cs="Arial"/>
          <w:sz w:val="24"/>
          <w:szCs w:val="24"/>
          <w:lang w:eastAsia="ru-RU"/>
        </w:rPr>
        <w:t xml:space="preserve">. </w:t>
      </w:r>
      <w:r w:rsidRPr="00AD646D">
        <w:rPr>
          <w:rFonts w:ascii="Times New Roman" w:eastAsia="Times New Roman" w:hAnsi="Times New Roman"/>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bCs/>
          <w:sz w:val="24"/>
          <w:szCs w:val="24"/>
          <w:lang w:eastAsia="ru-RU"/>
        </w:rPr>
        <w:t xml:space="preserve"> </w:t>
      </w:r>
      <w:r w:rsidR="0007226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bookmarkStart w:id="0" w:name="_GoBack"/>
      <w:r>
        <w:rPr>
          <w:rFonts w:ascii="Times New Roman" w:eastAsia="Times New Roman" w:hAnsi="Times New Roman"/>
          <w:bCs/>
          <w:sz w:val="24"/>
          <w:szCs w:val="24"/>
          <w:lang w:eastAsia="ru-RU"/>
        </w:rPr>
        <w:t>пункт</w:t>
      </w:r>
      <w:r w:rsidR="00072260">
        <w:rPr>
          <w:rFonts w:ascii="Times New Roman" w:eastAsia="Times New Roman" w:hAnsi="Times New Roman"/>
          <w:bCs/>
          <w:sz w:val="24"/>
          <w:szCs w:val="24"/>
          <w:lang w:eastAsia="ru-RU"/>
        </w:rPr>
        <w:t>ы</w:t>
      </w:r>
      <w:r>
        <w:rPr>
          <w:rFonts w:ascii="Times New Roman" w:eastAsia="Times New Roman" w:hAnsi="Times New Roman"/>
          <w:bCs/>
          <w:sz w:val="24"/>
          <w:szCs w:val="24"/>
          <w:lang w:eastAsia="ru-RU"/>
        </w:rPr>
        <w:t xml:space="preserve"> </w:t>
      </w:r>
      <w:r w:rsidR="00072260">
        <w:rPr>
          <w:rFonts w:ascii="Times New Roman" w:eastAsia="Times New Roman" w:hAnsi="Times New Roman"/>
          <w:bCs/>
          <w:sz w:val="24"/>
          <w:szCs w:val="24"/>
          <w:lang w:eastAsia="ru-RU"/>
        </w:rPr>
        <w:t>с номерами</w:t>
      </w:r>
      <w:r>
        <w:rPr>
          <w:rFonts w:ascii="Times New Roman" w:eastAsia="Times New Roman" w:hAnsi="Times New Roman"/>
          <w:bCs/>
          <w:sz w:val="24"/>
          <w:szCs w:val="24"/>
          <w:lang w:eastAsia="ru-RU"/>
        </w:rPr>
        <w:t xml:space="preserve">  5.11</w:t>
      </w:r>
      <w:r w:rsidR="00072260">
        <w:rPr>
          <w:rFonts w:ascii="Times New Roman" w:eastAsia="Times New Roman" w:hAnsi="Times New Roman"/>
          <w:bCs/>
          <w:sz w:val="24"/>
          <w:szCs w:val="24"/>
          <w:lang w:eastAsia="ru-RU"/>
        </w:rPr>
        <w:t>., 5.12.,</w:t>
      </w:r>
      <w:r>
        <w:rPr>
          <w:rFonts w:ascii="Times New Roman" w:eastAsia="Times New Roman" w:hAnsi="Times New Roman"/>
          <w:bCs/>
          <w:sz w:val="24"/>
          <w:szCs w:val="24"/>
          <w:lang w:eastAsia="ru-RU"/>
        </w:rPr>
        <w:t xml:space="preserve"> </w:t>
      </w:r>
      <w:r w:rsidR="00072260">
        <w:rPr>
          <w:rFonts w:ascii="Times New Roman" w:eastAsia="Times New Roman" w:hAnsi="Times New Roman"/>
          <w:bCs/>
          <w:sz w:val="24"/>
          <w:szCs w:val="24"/>
          <w:lang w:eastAsia="ru-RU"/>
        </w:rPr>
        <w:t>5.13., 5.14.,5.15., 5.16., 5.17., 5.18., 5.19.</w:t>
      </w:r>
      <w:r>
        <w:rPr>
          <w:rFonts w:ascii="Times New Roman" w:eastAsia="Times New Roman" w:hAnsi="Times New Roman"/>
          <w:bCs/>
          <w:sz w:val="24"/>
          <w:szCs w:val="24"/>
          <w:lang w:eastAsia="ru-RU"/>
        </w:rPr>
        <w:t xml:space="preserve"> считать пунктами с  </w:t>
      </w:r>
      <w:r w:rsidR="00072260">
        <w:rPr>
          <w:rFonts w:ascii="Times New Roman" w:eastAsia="Times New Roman" w:hAnsi="Times New Roman"/>
          <w:bCs/>
          <w:sz w:val="24"/>
          <w:szCs w:val="24"/>
          <w:lang w:eastAsia="ru-RU"/>
        </w:rPr>
        <w:t xml:space="preserve">номерами </w:t>
      </w:r>
      <w:r>
        <w:rPr>
          <w:rFonts w:ascii="Times New Roman" w:eastAsia="Times New Roman" w:hAnsi="Times New Roman"/>
          <w:bCs/>
          <w:sz w:val="24"/>
          <w:szCs w:val="24"/>
          <w:lang w:eastAsia="ru-RU"/>
        </w:rPr>
        <w:t xml:space="preserve"> 5.13</w:t>
      </w:r>
      <w:r w:rsidR="00072260">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072260">
        <w:rPr>
          <w:rFonts w:ascii="Times New Roman" w:eastAsia="Times New Roman" w:hAnsi="Times New Roman"/>
          <w:bCs/>
          <w:sz w:val="24"/>
          <w:szCs w:val="24"/>
          <w:lang w:eastAsia="ru-RU"/>
        </w:rPr>
        <w:t xml:space="preserve">5.14., 5.15., </w:t>
      </w:r>
      <w:r>
        <w:rPr>
          <w:rFonts w:ascii="Times New Roman" w:eastAsia="Times New Roman" w:hAnsi="Times New Roman"/>
          <w:bCs/>
          <w:sz w:val="24"/>
          <w:szCs w:val="24"/>
          <w:lang w:eastAsia="ru-RU"/>
        </w:rPr>
        <w:t xml:space="preserve"> </w:t>
      </w:r>
      <w:r w:rsidR="009D088E">
        <w:rPr>
          <w:rFonts w:ascii="Times New Roman" w:eastAsia="Times New Roman" w:hAnsi="Times New Roman"/>
          <w:bCs/>
          <w:sz w:val="24"/>
          <w:szCs w:val="24"/>
          <w:lang w:eastAsia="ru-RU"/>
        </w:rPr>
        <w:t xml:space="preserve">5.16., 5.17., 5.18., 5.19., 5.20., </w:t>
      </w:r>
      <w:r>
        <w:rPr>
          <w:rFonts w:ascii="Times New Roman" w:eastAsia="Times New Roman" w:hAnsi="Times New Roman"/>
          <w:bCs/>
          <w:sz w:val="24"/>
          <w:szCs w:val="24"/>
          <w:lang w:eastAsia="ru-RU"/>
        </w:rPr>
        <w:t xml:space="preserve"> 5.21.</w:t>
      </w:r>
    </w:p>
    <w:bookmarkEnd w:id="0"/>
    <w:p w:rsidR="00B6562E" w:rsidRDefault="00B6562E" w:rsidP="00D7454D">
      <w:pPr>
        <w:spacing w:after="0"/>
        <w:ind w:firstLine="141"/>
        <w:rPr>
          <w:rFonts w:ascii="Times New Roman" w:hAnsi="Times New Roman"/>
          <w:color w:val="000000"/>
          <w:spacing w:val="-1"/>
          <w:sz w:val="24"/>
          <w:szCs w:val="24"/>
        </w:rPr>
      </w:pPr>
    </w:p>
    <w:p w:rsidR="00E934A2" w:rsidRDefault="00D7454D" w:rsidP="00D7454D">
      <w:pPr>
        <w:spacing w:after="0"/>
        <w:rPr>
          <w:rFonts w:ascii="Times New Roman" w:hAnsi="Times New Roman"/>
          <w:sz w:val="24"/>
          <w:szCs w:val="24"/>
        </w:rPr>
      </w:pPr>
      <w:r>
        <w:rPr>
          <w:rFonts w:ascii="Times New Roman" w:hAnsi="Times New Roman"/>
          <w:sz w:val="24"/>
          <w:szCs w:val="24"/>
        </w:rPr>
        <w:t xml:space="preserve">        </w:t>
      </w:r>
      <w:r w:rsidR="002101AB">
        <w:rPr>
          <w:rFonts w:ascii="Times New Roman" w:hAnsi="Times New Roman"/>
          <w:sz w:val="24"/>
          <w:szCs w:val="24"/>
        </w:rPr>
        <w:t>2</w:t>
      </w:r>
      <w:r w:rsidR="00E934A2">
        <w:rPr>
          <w:rFonts w:ascii="Times New Roman" w:hAnsi="Times New Roman"/>
          <w:sz w:val="24"/>
          <w:szCs w:val="24"/>
        </w:rPr>
        <w:t xml:space="preserve">. Настоящее постановление вступает в силу с момента обнародования. </w:t>
      </w:r>
    </w:p>
    <w:p w:rsidR="00E934A2" w:rsidRDefault="00E934A2" w:rsidP="00D7454D">
      <w:pPr>
        <w:spacing w:after="0"/>
        <w:rPr>
          <w:rFonts w:ascii="Times New Roman" w:hAnsi="Times New Roman"/>
          <w:sz w:val="24"/>
          <w:szCs w:val="24"/>
        </w:rPr>
      </w:pPr>
      <w:r>
        <w:rPr>
          <w:rFonts w:ascii="Times New Roman" w:hAnsi="Times New Roman"/>
          <w:sz w:val="24"/>
          <w:szCs w:val="24"/>
        </w:rPr>
        <w:t xml:space="preserve">        </w:t>
      </w:r>
      <w:r w:rsidR="002101AB">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 </w:t>
      </w:r>
    </w:p>
    <w:p w:rsidR="00BA093F" w:rsidRDefault="00BA093F" w:rsidP="00E934A2">
      <w:pPr>
        <w:spacing w:line="240" w:lineRule="auto"/>
        <w:rPr>
          <w:rFonts w:ascii="Times New Roman" w:hAnsi="Times New Roman"/>
          <w:sz w:val="24"/>
          <w:szCs w:val="24"/>
        </w:rPr>
      </w:pPr>
    </w:p>
    <w:p w:rsidR="00BA093F" w:rsidRDefault="00BA093F" w:rsidP="00E934A2">
      <w:pPr>
        <w:spacing w:line="240" w:lineRule="auto"/>
        <w:rPr>
          <w:rFonts w:ascii="Times New Roman" w:hAnsi="Times New Roman"/>
          <w:sz w:val="24"/>
          <w:szCs w:val="24"/>
        </w:rPr>
      </w:pPr>
    </w:p>
    <w:p w:rsidR="00BA093F" w:rsidRDefault="00BA093F" w:rsidP="00E934A2">
      <w:pPr>
        <w:spacing w:line="240" w:lineRule="auto"/>
        <w:rPr>
          <w:rFonts w:ascii="Times New Roman" w:hAnsi="Times New Roman"/>
          <w:sz w:val="24"/>
          <w:szCs w:val="24"/>
        </w:rPr>
      </w:pPr>
    </w:p>
    <w:p w:rsidR="00D7454D" w:rsidRDefault="00D7454D" w:rsidP="00E934A2">
      <w:pPr>
        <w:spacing w:line="240" w:lineRule="auto"/>
        <w:rPr>
          <w:rFonts w:ascii="Times New Roman" w:hAnsi="Times New Roman"/>
          <w:sz w:val="24"/>
          <w:szCs w:val="24"/>
        </w:rPr>
      </w:pPr>
    </w:p>
    <w:p w:rsidR="00D7454D" w:rsidRDefault="00D7454D" w:rsidP="00E934A2">
      <w:pPr>
        <w:spacing w:line="240" w:lineRule="auto"/>
        <w:rPr>
          <w:rFonts w:ascii="Times New Roman" w:hAnsi="Times New Roman"/>
          <w:sz w:val="24"/>
          <w:szCs w:val="24"/>
        </w:rPr>
      </w:pPr>
    </w:p>
    <w:p w:rsidR="00BA093F" w:rsidRDefault="0059209E" w:rsidP="00E934A2">
      <w:pPr>
        <w:spacing w:line="240" w:lineRule="auto"/>
        <w:rPr>
          <w:rFonts w:ascii="Times New Roman" w:hAnsi="Times New Roman"/>
          <w:b/>
          <w:sz w:val="24"/>
          <w:szCs w:val="24"/>
        </w:rPr>
      </w:pPr>
      <w:r>
        <w:rPr>
          <w:rFonts w:ascii="Times New Roman" w:hAnsi="Times New Roman"/>
          <w:sz w:val="24"/>
          <w:szCs w:val="24"/>
        </w:rPr>
        <w:t>И</w:t>
      </w:r>
      <w:r w:rsidR="002101AB">
        <w:rPr>
          <w:rFonts w:ascii="Times New Roman" w:hAnsi="Times New Roman"/>
          <w:sz w:val="24"/>
          <w:szCs w:val="24"/>
        </w:rPr>
        <w:t>.о. руководителя</w:t>
      </w:r>
      <w:r w:rsidR="00BA093F">
        <w:rPr>
          <w:rFonts w:ascii="Times New Roman" w:hAnsi="Times New Roman"/>
          <w:sz w:val="24"/>
          <w:szCs w:val="24"/>
        </w:rPr>
        <w:t xml:space="preserve"> администрации поселения                                                      Е.</w:t>
      </w:r>
      <w:r w:rsidR="002101AB">
        <w:rPr>
          <w:rFonts w:ascii="Times New Roman" w:hAnsi="Times New Roman"/>
          <w:sz w:val="24"/>
          <w:szCs w:val="24"/>
        </w:rPr>
        <w:t>П. Сухарева</w:t>
      </w:r>
    </w:p>
    <w:p w:rsidR="00E934A2" w:rsidRPr="006112C5" w:rsidRDefault="00E934A2" w:rsidP="00E934A2">
      <w:pPr>
        <w:widowControl w:val="0"/>
        <w:autoSpaceDE w:val="0"/>
        <w:autoSpaceDN w:val="0"/>
        <w:adjustRightInd w:val="0"/>
        <w:spacing w:after="0"/>
        <w:ind w:firstLine="709"/>
        <w:jc w:val="center"/>
        <w:rPr>
          <w:rFonts w:ascii="Times New Roman" w:hAnsi="Times New Roman" w:cs="Times New Roman"/>
          <w:b/>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sectPr w:rsidR="00E934A2" w:rsidSect="00E934A2">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34" w:rsidRDefault="002D3734" w:rsidP="00FA24EF">
      <w:pPr>
        <w:spacing w:after="0" w:line="240" w:lineRule="auto"/>
      </w:pPr>
      <w:r>
        <w:separator/>
      </w:r>
    </w:p>
  </w:endnote>
  <w:endnote w:type="continuationSeparator" w:id="0">
    <w:p w:rsidR="002D3734" w:rsidRDefault="002D3734" w:rsidP="00FA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34" w:rsidRDefault="002D3734" w:rsidP="00FA24EF">
      <w:pPr>
        <w:spacing w:after="0" w:line="240" w:lineRule="auto"/>
      </w:pPr>
      <w:r>
        <w:separator/>
      </w:r>
    </w:p>
  </w:footnote>
  <w:footnote w:type="continuationSeparator" w:id="0">
    <w:p w:rsidR="002D3734" w:rsidRDefault="002D3734" w:rsidP="00FA2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7A0708"/>
    <w:multiLevelType w:val="multilevel"/>
    <w:tmpl w:val="F746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7"/>
  </w:num>
  <w:num w:numId="6">
    <w:abstractNumId w:val="20"/>
  </w:num>
  <w:num w:numId="7">
    <w:abstractNumId w:val="8"/>
  </w:num>
  <w:num w:numId="8">
    <w:abstractNumId w:val="5"/>
  </w:num>
  <w:num w:numId="9">
    <w:abstractNumId w:val="15"/>
  </w:num>
  <w:num w:numId="10">
    <w:abstractNumId w:val="16"/>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0"/>
  </w:num>
  <w:num w:numId="19">
    <w:abstractNumId w:val="10"/>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4EF"/>
    <w:rsid w:val="00064A36"/>
    <w:rsid w:val="00072260"/>
    <w:rsid w:val="000D223B"/>
    <w:rsid w:val="000D7BC1"/>
    <w:rsid w:val="001057E7"/>
    <w:rsid w:val="001771D2"/>
    <w:rsid w:val="00184076"/>
    <w:rsid w:val="001C1E4A"/>
    <w:rsid w:val="001C376D"/>
    <w:rsid w:val="002101AB"/>
    <w:rsid w:val="002C77DB"/>
    <w:rsid w:val="002D11E8"/>
    <w:rsid w:val="002D3734"/>
    <w:rsid w:val="002F177D"/>
    <w:rsid w:val="00324B22"/>
    <w:rsid w:val="00344A9D"/>
    <w:rsid w:val="004B2E15"/>
    <w:rsid w:val="004F7062"/>
    <w:rsid w:val="005078C0"/>
    <w:rsid w:val="0059209E"/>
    <w:rsid w:val="006112C5"/>
    <w:rsid w:val="006B6991"/>
    <w:rsid w:val="006D60BF"/>
    <w:rsid w:val="00741DDD"/>
    <w:rsid w:val="007C4586"/>
    <w:rsid w:val="007E386A"/>
    <w:rsid w:val="007F479A"/>
    <w:rsid w:val="008015EA"/>
    <w:rsid w:val="0080433F"/>
    <w:rsid w:val="00846CC3"/>
    <w:rsid w:val="00880C65"/>
    <w:rsid w:val="0089057C"/>
    <w:rsid w:val="008B05F1"/>
    <w:rsid w:val="009061C4"/>
    <w:rsid w:val="0094369A"/>
    <w:rsid w:val="00946882"/>
    <w:rsid w:val="00951204"/>
    <w:rsid w:val="009D088E"/>
    <w:rsid w:val="00A45323"/>
    <w:rsid w:val="00A6115C"/>
    <w:rsid w:val="00AD646D"/>
    <w:rsid w:val="00B064EA"/>
    <w:rsid w:val="00B31E7F"/>
    <w:rsid w:val="00B41872"/>
    <w:rsid w:val="00B6562E"/>
    <w:rsid w:val="00B66338"/>
    <w:rsid w:val="00BA093F"/>
    <w:rsid w:val="00D7454D"/>
    <w:rsid w:val="00E02B3E"/>
    <w:rsid w:val="00E934A2"/>
    <w:rsid w:val="00EB423D"/>
    <w:rsid w:val="00EE7717"/>
    <w:rsid w:val="00EF2583"/>
    <w:rsid w:val="00F27785"/>
    <w:rsid w:val="00F44D9D"/>
    <w:rsid w:val="00F6449C"/>
    <w:rsid w:val="00F771D5"/>
    <w:rsid w:val="00FA24EF"/>
    <w:rsid w:val="00FA3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EF"/>
  </w:style>
  <w:style w:type="paragraph" w:styleId="4">
    <w:name w:val="heading 4"/>
    <w:basedOn w:val="a"/>
    <w:next w:val="a"/>
    <w:link w:val="40"/>
    <w:uiPriority w:val="9"/>
    <w:unhideWhenUsed/>
    <w:qFormat/>
    <w:rsid w:val="00E934A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2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2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2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24E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A2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4EF"/>
    <w:rPr>
      <w:rFonts w:ascii="Tahoma" w:hAnsi="Tahoma" w:cs="Tahoma"/>
      <w:sz w:val="16"/>
      <w:szCs w:val="16"/>
    </w:rPr>
  </w:style>
  <w:style w:type="paragraph" w:styleId="a5">
    <w:name w:val="List Paragraph"/>
    <w:basedOn w:val="a"/>
    <w:uiPriority w:val="34"/>
    <w:qFormat/>
    <w:rsid w:val="00FA24EF"/>
    <w:pPr>
      <w:ind w:left="720"/>
      <w:contextualSpacing/>
    </w:pPr>
  </w:style>
  <w:style w:type="character" w:styleId="a6">
    <w:name w:val="Hyperlink"/>
    <w:basedOn w:val="a0"/>
    <w:uiPriority w:val="99"/>
    <w:unhideWhenUsed/>
    <w:rsid w:val="00FA24EF"/>
    <w:rPr>
      <w:color w:val="0000FF" w:themeColor="hyperlink"/>
      <w:u w:val="single"/>
    </w:rPr>
  </w:style>
  <w:style w:type="character" w:styleId="a7">
    <w:name w:val="annotation reference"/>
    <w:basedOn w:val="a0"/>
    <w:uiPriority w:val="99"/>
    <w:semiHidden/>
    <w:unhideWhenUsed/>
    <w:rsid w:val="00FA24EF"/>
    <w:rPr>
      <w:sz w:val="16"/>
      <w:szCs w:val="16"/>
    </w:rPr>
  </w:style>
  <w:style w:type="paragraph" w:styleId="a8">
    <w:name w:val="annotation text"/>
    <w:basedOn w:val="a"/>
    <w:link w:val="a9"/>
    <w:uiPriority w:val="99"/>
    <w:semiHidden/>
    <w:unhideWhenUsed/>
    <w:rsid w:val="00FA24EF"/>
    <w:pPr>
      <w:spacing w:line="240" w:lineRule="auto"/>
    </w:pPr>
    <w:rPr>
      <w:sz w:val="20"/>
      <w:szCs w:val="20"/>
    </w:rPr>
  </w:style>
  <w:style w:type="character" w:customStyle="1" w:styleId="a9">
    <w:name w:val="Текст примечания Знак"/>
    <w:basedOn w:val="a0"/>
    <w:link w:val="a8"/>
    <w:uiPriority w:val="99"/>
    <w:semiHidden/>
    <w:rsid w:val="00FA24EF"/>
    <w:rPr>
      <w:sz w:val="20"/>
      <w:szCs w:val="20"/>
    </w:rPr>
  </w:style>
  <w:style w:type="paragraph" w:styleId="aa">
    <w:name w:val="annotation subject"/>
    <w:basedOn w:val="a8"/>
    <w:next w:val="a8"/>
    <w:link w:val="ab"/>
    <w:uiPriority w:val="99"/>
    <w:semiHidden/>
    <w:unhideWhenUsed/>
    <w:rsid w:val="00FA24EF"/>
    <w:rPr>
      <w:b/>
      <w:bCs/>
    </w:rPr>
  </w:style>
  <w:style w:type="character" w:customStyle="1" w:styleId="ab">
    <w:name w:val="Тема примечания Знак"/>
    <w:basedOn w:val="a9"/>
    <w:link w:val="aa"/>
    <w:uiPriority w:val="99"/>
    <w:semiHidden/>
    <w:rsid w:val="00FA24EF"/>
    <w:rPr>
      <w:b/>
      <w:bCs/>
      <w:sz w:val="20"/>
      <w:szCs w:val="20"/>
    </w:rPr>
  </w:style>
  <w:style w:type="paragraph" w:styleId="ac">
    <w:name w:val="footnote text"/>
    <w:basedOn w:val="a"/>
    <w:link w:val="ad"/>
    <w:uiPriority w:val="99"/>
    <w:unhideWhenUsed/>
    <w:rsid w:val="00FA24EF"/>
    <w:pPr>
      <w:spacing w:after="0" w:line="240" w:lineRule="auto"/>
    </w:pPr>
    <w:rPr>
      <w:sz w:val="20"/>
      <w:szCs w:val="20"/>
    </w:rPr>
  </w:style>
  <w:style w:type="character" w:customStyle="1" w:styleId="ad">
    <w:name w:val="Текст сноски Знак"/>
    <w:basedOn w:val="a0"/>
    <w:link w:val="ac"/>
    <w:uiPriority w:val="99"/>
    <w:rsid w:val="00FA24EF"/>
    <w:rPr>
      <w:sz w:val="20"/>
      <w:szCs w:val="20"/>
    </w:rPr>
  </w:style>
  <w:style w:type="character" w:styleId="ae">
    <w:name w:val="footnote reference"/>
    <w:basedOn w:val="a0"/>
    <w:uiPriority w:val="99"/>
    <w:semiHidden/>
    <w:unhideWhenUsed/>
    <w:rsid w:val="00FA24EF"/>
    <w:rPr>
      <w:vertAlign w:val="superscript"/>
    </w:rPr>
  </w:style>
  <w:style w:type="character" w:customStyle="1" w:styleId="ConsPlusNormal0">
    <w:name w:val="ConsPlusNormal Знак"/>
    <w:link w:val="ConsPlusNormal"/>
    <w:uiPriority w:val="99"/>
    <w:rsid w:val="00FA24EF"/>
    <w:rPr>
      <w:rFonts w:ascii="Calibri" w:eastAsiaTheme="minorEastAsia" w:hAnsi="Calibri" w:cs="Calibri"/>
      <w:lang w:eastAsia="ru-RU"/>
    </w:rPr>
  </w:style>
  <w:style w:type="table" w:customStyle="1" w:styleId="1">
    <w:name w:val="Сетка таблицы1"/>
    <w:basedOn w:val="a1"/>
    <w:next w:val="af"/>
    <w:uiPriority w:val="59"/>
    <w:rsid w:val="00FA2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F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A24EF"/>
    <w:pPr>
      <w:spacing w:after="0" w:line="240" w:lineRule="auto"/>
    </w:pPr>
  </w:style>
  <w:style w:type="paragraph" w:styleId="af1">
    <w:name w:val="header"/>
    <w:basedOn w:val="a"/>
    <w:link w:val="af2"/>
    <w:uiPriority w:val="99"/>
    <w:unhideWhenUsed/>
    <w:rsid w:val="00FA24E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A24EF"/>
  </w:style>
  <w:style w:type="paragraph" w:styleId="af3">
    <w:name w:val="footer"/>
    <w:basedOn w:val="a"/>
    <w:link w:val="af4"/>
    <w:uiPriority w:val="99"/>
    <w:unhideWhenUsed/>
    <w:rsid w:val="00FA24E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A24EF"/>
  </w:style>
  <w:style w:type="paragraph" w:styleId="af5">
    <w:name w:val="endnote text"/>
    <w:basedOn w:val="a"/>
    <w:link w:val="af6"/>
    <w:uiPriority w:val="99"/>
    <w:semiHidden/>
    <w:unhideWhenUsed/>
    <w:rsid w:val="00FA24EF"/>
    <w:pPr>
      <w:spacing w:after="0" w:line="240" w:lineRule="auto"/>
    </w:pPr>
    <w:rPr>
      <w:sz w:val="20"/>
      <w:szCs w:val="20"/>
    </w:rPr>
  </w:style>
  <w:style w:type="character" w:customStyle="1" w:styleId="af6">
    <w:name w:val="Текст концевой сноски Знак"/>
    <w:basedOn w:val="a0"/>
    <w:link w:val="af5"/>
    <w:uiPriority w:val="99"/>
    <w:semiHidden/>
    <w:rsid w:val="00FA24EF"/>
    <w:rPr>
      <w:sz w:val="20"/>
      <w:szCs w:val="20"/>
    </w:rPr>
  </w:style>
  <w:style w:type="character" w:styleId="af7">
    <w:name w:val="endnote reference"/>
    <w:basedOn w:val="a0"/>
    <w:uiPriority w:val="99"/>
    <w:semiHidden/>
    <w:unhideWhenUsed/>
    <w:rsid w:val="00FA24EF"/>
    <w:rPr>
      <w:vertAlign w:val="superscript"/>
    </w:rPr>
  </w:style>
  <w:style w:type="table" w:styleId="-3">
    <w:name w:val="Table List 3"/>
    <w:basedOn w:val="a1"/>
    <w:uiPriority w:val="99"/>
    <w:semiHidden/>
    <w:unhideWhenUsed/>
    <w:rsid w:val="00FA24E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FA24EF"/>
    <w:rPr>
      <w:rFonts w:ascii="Times New Roman" w:hAnsi="Times New Roman"/>
    </w:rPr>
  </w:style>
  <w:style w:type="character" w:customStyle="1" w:styleId="4640">
    <w:name w:val="Стиль 464 Знак"/>
    <w:basedOn w:val="ad"/>
    <w:link w:val="464"/>
    <w:rsid w:val="00FA24EF"/>
    <w:rPr>
      <w:rFonts w:ascii="Times New Roman" w:hAnsi="Times New Roman"/>
      <w:sz w:val="20"/>
      <w:szCs w:val="20"/>
    </w:rPr>
  </w:style>
  <w:style w:type="table" w:customStyle="1" w:styleId="21">
    <w:name w:val="Сетка таблицы21"/>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FA24EF"/>
    <w:rPr>
      <w:sz w:val="20"/>
      <w:szCs w:val="20"/>
    </w:rPr>
  </w:style>
  <w:style w:type="paragraph" w:customStyle="1" w:styleId="11">
    <w:name w:val="Текст сноски1"/>
    <w:basedOn w:val="a"/>
    <w:next w:val="ac"/>
    <w:link w:val="10"/>
    <w:uiPriority w:val="99"/>
    <w:semiHidden/>
    <w:rsid w:val="00FA24EF"/>
    <w:pPr>
      <w:spacing w:after="0" w:line="240" w:lineRule="auto"/>
    </w:pPr>
    <w:rPr>
      <w:sz w:val="20"/>
      <w:szCs w:val="20"/>
    </w:rPr>
  </w:style>
  <w:style w:type="table" w:customStyle="1" w:styleId="31">
    <w:name w:val="Сетка таблицы31"/>
    <w:basedOn w:val="a1"/>
    <w:next w:val="af"/>
    <w:uiPriority w:val="59"/>
    <w:rsid w:val="00FA24E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Обычный (веб) Знак1,Обычный (веб) Знак Знак"/>
    <w:basedOn w:val="a"/>
    <w:link w:val="af9"/>
    <w:uiPriority w:val="99"/>
    <w:unhideWhenUsed/>
    <w:qFormat/>
    <w:rsid w:val="007F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веб) Знак1 Знак,Обычный (веб) Знак Знак Знак"/>
    <w:link w:val="af8"/>
    <w:uiPriority w:val="99"/>
    <w:locked/>
    <w:rsid w:val="005078C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934A2"/>
    <w:rPr>
      <w:rFonts w:ascii="Calibri" w:eastAsia="Times New Roman" w:hAnsi="Calibri" w:cs="Times New Roman"/>
      <w:b/>
      <w:bCs/>
      <w:sz w:val="28"/>
      <w:szCs w:val="28"/>
    </w:rPr>
  </w:style>
  <w:style w:type="character" w:customStyle="1" w:styleId="afa">
    <w:name w:val="Основной текст Знак"/>
    <w:link w:val="afb"/>
    <w:uiPriority w:val="99"/>
    <w:locked/>
    <w:rsid w:val="00E934A2"/>
    <w:rPr>
      <w:rFonts w:ascii="Calibri" w:eastAsia="Times New Roman" w:hAnsi="Calibri" w:cs="Times New Roman"/>
      <w:lang w:eastAsia="ru-RU"/>
    </w:rPr>
  </w:style>
  <w:style w:type="paragraph" w:styleId="afb">
    <w:name w:val="Body Text"/>
    <w:basedOn w:val="a"/>
    <w:link w:val="afa"/>
    <w:uiPriority w:val="99"/>
    <w:unhideWhenUsed/>
    <w:rsid w:val="00E934A2"/>
    <w:pPr>
      <w:spacing w:after="120"/>
    </w:pPr>
    <w:rPr>
      <w:rFonts w:ascii="Calibri" w:eastAsia="Times New Roman" w:hAnsi="Calibri" w:cs="Times New Roman"/>
      <w:lang w:eastAsia="ru-RU"/>
    </w:rPr>
  </w:style>
  <w:style w:type="character" w:customStyle="1" w:styleId="12">
    <w:name w:val="Основной текст Знак1"/>
    <w:basedOn w:val="a0"/>
    <w:uiPriority w:val="99"/>
    <w:semiHidden/>
    <w:rsid w:val="00E934A2"/>
  </w:style>
  <w:style w:type="character" w:customStyle="1" w:styleId="highlighthighlightactive">
    <w:name w:val="highlight highlight_active"/>
    <w:basedOn w:val="a0"/>
    <w:rsid w:val="00E934A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18</cp:revision>
  <cp:lastPrinted>2019-03-21T07:18:00Z</cp:lastPrinted>
  <dcterms:created xsi:type="dcterms:W3CDTF">2017-09-26T08:19:00Z</dcterms:created>
  <dcterms:modified xsi:type="dcterms:W3CDTF">2019-03-21T07:20:00Z</dcterms:modified>
</cp:coreProperties>
</file>